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B" w:rsidRPr="00CA3FAB" w:rsidRDefault="00CA3FAB" w:rsidP="00B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Member Benefit</w:t>
      </w:r>
      <w:r w:rsidRPr="00CA3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Offers</w:t>
      </w:r>
      <w:r w:rsidRPr="00CA3FAB">
        <w:rPr>
          <w:rFonts w:ascii="Times New Roman" w:eastAsia="Times New Roman" w:hAnsi="Times New Roman" w:cs="Times New Roman"/>
          <w:b/>
          <w:sz w:val="24"/>
          <w:szCs w:val="24"/>
        </w:rPr>
        <w:t xml:space="preserve"> Peace of Mind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Members</w:t>
      </w:r>
      <w:bookmarkStart w:id="0" w:name="_GoBack"/>
      <w:bookmarkEnd w:id="0"/>
    </w:p>
    <w:p w:rsidR="00DA59D2" w:rsidRDefault="00F714F7" w:rsidP="00B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 Farm Bureau (IFB) members can now rest a little easier, knowing their loved ones are protected in their own homes, with just the push of a button. Peace of Mind Alert is a new member</w:t>
      </w:r>
      <w:r w:rsidR="00750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 for IFB, and includes</w:t>
      </w:r>
      <w:r w:rsidR="007504B2">
        <w:rPr>
          <w:rFonts w:ascii="Times New Roman" w:eastAsia="Times New Roman" w:hAnsi="Times New Roman" w:cs="Times New Roman"/>
          <w:sz w:val="24"/>
          <w:szCs w:val="24"/>
        </w:rPr>
        <w:t xml:space="preserve"> one free month of monitoring and no </w:t>
      </w:r>
      <w:r w:rsidR="00B74787">
        <w:rPr>
          <w:rFonts w:ascii="Times New Roman" w:eastAsia="Times New Roman" w:hAnsi="Times New Roman" w:cs="Times New Roman"/>
          <w:sz w:val="24"/>
          <w:szCs w:val="24"/>
        </w:rPr>
        <w:t xml:space="preserve">activation </w:t>
      </w:r>
      <w:r w:rsidR="00DA59D2">
        <w:rPr>
          <w:rFonts w:ascii="Times New Roman" w:eastAsia="Times New Roman" w:hAnsi="Times New Roman" w:cs="Times New Roman"/>
          <w:sz w:val="24"/>
          <w:szCs w:val="24"/>
        </w:rPr>
        <w:t xml:space="preserve">fee. </w:t>
      </w:r>
    </w:p>
    <w:p w:rsidR="00F714F7" w:rsidRPr="00BA2A94" w:rsidRDefault="00F714F7" w:rsidP="00F7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Injuries resulting in falls is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has long been a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 health problem for older adults. The National Safety Council estimates that persons over the age of 65 have the highest mortality rate from injuries from falls.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In fact, f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alls account for about one-half of deaths due to injury in the elderly.</w:t>
      </w:r>
    </w:p>
    <w:p w:rsidR="006F7AB6" w:rsidRDefault="00BA2A94" w:rsidP="00B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Peace</w:t>
      </w:r>
      <w:r w:rsidR="006F7A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</w:t>
      </w:r>
      <w:r w:rsidR="006F7A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Mind Alert</w:t>
      </w:r>
      <w:r w:rsidRPr="00BA2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system consists of three parts;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the personal help button, master unit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. And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response center. The personal help button is available as a necklace or bracelet, and should be worn at al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l times by the member. When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pressed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t activates the master unit,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which conveniently plugs into any type of telephone connection in the home. The master unit immediately calls the res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ponse center and within seconds, a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trained care specialist will speak to the member over the base unit. Depending on the emergency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emergency medical service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, police, fire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 or friends and family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 will be notified of the situation.</w:t>
      </w:r>
    </w:p>
    <w:p w:rsidR="00BA2A94" w:rsidRDefault="00BA2A94" w:rsidP="006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Peace</w:t>
      </w:r>
      <w:r w:rsidR="006F7A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</w:t>
      </w:r>
      <w:r w:rsidR="006F7A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0E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Mind Alert</w:t>
      </w:r>
      <w:r w:rsidRPr="0068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master unit is </w:t>
      </w:r>
      <w:r w:rsidR="00F20B19">
        <w:rPr>
          <w:rFonts w:ascii="Times New Roman" w:eastAsia="Times New Roman" w:hAnsi="Times New Roman" w:cs="Times New Roman"/>
          <w:sz w:val="24"/>
          <w:szCs w:val="24"/>
        </w:rPr>
        <w:t xml:space="preserve">waterproof (safe for the bathroom),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>compatible with all</w:t>
      </w:r>
      <w:r w:rsidR="00F20B19">
        <w:rPr>
          <w:rFonts w:ascii="Times New Roman" w:eastAsia="Times New Roman" w:hAnsi="Times New Roman" w:cs="Times New Roman"/>
          <w:sz w:val="24"/>
          <w:szCs w:val="24"/>
        </w:rPr>
        <w:t xml:space="preserve"> types of telephone connections, and has a range of 600 feet from the base unit – the longest on the market.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Their 911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trained and certified care specialists are </w:t>
      </w:r>
      <w:r w:rsidR="006F7AB6">
        <w:rPr>
          <w:rFonts w:ascii="Times New Roman" w:eastAsia="Times New Roman" w:hAnsi="Times New Roman" w:cs="Times New Roman"/>
          <w:sz w:val="24"/>
          <w:szCs w:val="24"/>
        </w:rPr>
        <w:t xml:space="preserve">able to assist with medical emergencies, as well as </w:t>
      </w:r>
      <w:r w:rsidRPr="00BA2A94">
        <w:rPr>
          <w:rFonts w:ascii="Times New Roman" w:eastAsia="Times New Roman" w:hAnsi="Times New Roman" w:cs="Times New Roman"/>
          <w:sz w:val="24"/>
          <w:szCs w:val="24"/>
        </w:rPr>
        <w:t xml:space="preserve">equipment questions. </w:t>
      </w:r>
    </w:p>
    <w:p w:rsidR="00F20B19" w:rsidRDefault="00F20B19" w:rsidP="006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Rhode, IFB 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 xml:space="preserve">Membership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Director, said she is thrilled 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>we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 this life-saving service to our members. “We’ve never 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 xml:space="preserve">offered our members this type of benefit, </w:t>
      </w:r>
      <w:r>
        <w:rPr>
          <w:rFonts w:ascii="Times New Roman" w:eastAsia="Times New Roman" w:hAnsi="Times New Roman" w:cs="Times New Roman"/>
          <w:sz w:val="24"/>
          <w:szCs w:val="24"/>
        </w:rPr>
        <w:t>so we’re happy to be reaching in a new direction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 xml:space="preserve">and at the same 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such an important service </w:t>
      </w:r>
      <w:r w:rsidR="006D31D4">
        <w:rPr>
          <w:rFonts w:ascii="Times New Roman" w:eastAsia="Times New Roman" w:hAnsi="Times New Roman" w:cs="Times New Roman"/>
          <w:sz w:val="24"/>
          <w:szCs w:val="24"/>
        </w:rPr>
        <w:t xml:space="preserve">with a special offer.” </w:t>
      </w:r>
    </w:p>
    <w:p w:rsidR="006D31D4" w:rsidRDefault="006D31D4" w:rsidP="006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on this or other member benefits, contact your county Farm Bureau or visit ilfb.org and click on Member Benefits. </w:t>
      </w:r>
    </w:p>
    <w:p w:rsidR="00F642AF" w:rsidRDefault="00F642AF"/>
    <w:sectPr w:rsidR="00F6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D6D5A"/>
    <w:multiLevelType w:val="multilevel"/>
    <w:tmpl w:val="B4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870FB"/>
    <w:multiLevelType w:val="multilevel"/>
    <w:tmpl w:val="607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2"/>
    <w:rsid w:val="00680E00"/>
    <w:rsid w:val="006D31D4"/>
    <w:rsid w:val="006F7AB6"/>
    <w:rsid w:val="007504B2"/>
    <w:rsid w:val="00B51272"/>
    <w:rsid w:val="00B74787"/>
    <w:rsid w:val="00BA2A94"/>
    <w:rsid w:val="00CA3FAB"/>
    <w:rsid w:val="00DA59D2"/>
    <w:rsid w:val="00E22BC2"/>
    <w:rsid w:val="00F20B19"/>
    <w:rsid w:val="00F642AF"/>
    <w:rsid w:val="00F7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B296E-F6BD-4FB3-ADCF-591E670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A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2A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A9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2A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2A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A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A9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BCE7-79A4-4D62-A247-60376623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165F4F58</Template>
  <TotalTime>125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Gayle</dc:creator>
  <cp:keywords/>
  <dc:description/>
  <cp:lastModifiedBy>Jones, Gayle</cp:lastModifiedBy>
  <cp:revision>8</cp:revision>
  <dcterms:created xsi:type="dcterms:W3CDTF">2014-11-07T18:13:00Z</dcterms:created>
  <dcterms:modified xsi:type="dcterms:W3CDTF">2014-11-10T18:45:00Z</dcterms:modified>
</cp:coreProperties>
</file>